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E88C" w14:textId="77777777" w:rsidR="00AC1357" w:rsidRPr="00AC1357" w:rsidRDefault="00AC1357" w:rsidP="00AC1357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1357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07B6356A" wp14:editId="742BD7BB">
            <wp:simplePos x="0" y="0"/>
            <wp:positionH relativeFrom="page">
              <wp:posOffset>5562600</wp:posOffset>
            </wp:positionH>
            <wp:positionV relativeFrom="paragraph">
              <wp:posOffset>-190500</wp:posOffset>
            </wp:positionV>
            <wp:extent cx="1727015" cy="1285875"/>
            <wp:effectExtent l="0" t="0" r="6985" b="0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357"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48EE2949" w14:textId="77777777" w:rsidR="00AC1357" w:rsidRPr="00AC1357" w:rsidRDefault="00AC1357" w:rsidP="00AC1357">
      <w:pPr>
        <w:spacing w:after="120" w:line="259" w:lineRule="auto"/>
        <w:jc w:val="center"/>
        <w:rPr>
          <w:rFonts w:ascii="Times New Roman" w:hAnsi="Times New Roman" w:cs="Times New Roman"/>
          <w:b/>
          <w:bCs/>
          <w:kern w:val="0"/>
          <w:sz w:val="6"/>
          <w:szCs w:val="6"/>
          <w14:ligatures w14:val="none"/>
        </w:rPr>
      </w:pPr>
    </w:p>
    <w:p w14:paraId="73B2BB0B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14:ligatures w14:val="none"/>
        </w:rPr>
        <w:t>Sawmills Town Council Meeting</w:t>
      </w:r>
    </w:p>
    <w:p w14:paraId="2ABE99EC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14:ligatures w14:val="none"/>
        </w:rPr>
        <w:t>Sawmills Town Hall</w:t>
      </w:r>
    </w:p>
    <w:p w14:paraId="6D23AF33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D0527C6" w14:textId="6DFA4875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April 21</w:t>
      </w:r>
      <w:r w:rsidRPr="00AC1357">
        <w:rPr>
          <w:rFonts w:ascii="Times New Roman" w:hAnsi="Times New Roman" w:cs="Times New Roman"/>
          <w:b/>
          <w:bCs/>
          <w:kern w:val="0"/>
          <w14:ligatures w14:val="none"/>
        </w:rPr>
        <w:t>, 2026</w:t>
      </w:r>
    </w:p>
    <w:p w14:paraId="19D38E4E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14:ligatures w14:val="none"/>
        </w:rPr>
        <w:t>6:00 PM</w:t>
      </w:r>
    </w:p>
    <w:p w14:paraId="640702BA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C0082D7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AA87A2D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C63E4CA" w14:textId="77777777" w:rsidR="00AC1357" w:rsidRPr="00AC1357" w:rsidRDefault="00AC1357" w:rsidP="00AC1357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F4D0E6C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Call to Order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Mayor Keith Warren</w:t>
      </w:r>
    </w:p>
    <w:p w14:paraId="5A2F1495" w14:textId="77777777" w:rsidR="00AC1357" w:rsidRPr="00AC1357" w:rsidRDefault="00AC1357" w:rsidP="00AC1357">
      <w:pPr>
        <w:spacing w:after="0" w:line="259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0BA9976" w14:textId="77777777" w:rsid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Invocation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Lawson Wilkes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</w:p>
    <w:p w14:paraId="5B357FAE" w14:textId="6EDA1DEA" w:rsidR="00AC1357" w:rsidRPr="00AC1357" w:rsidRDefault="00AC1357" w:rsidP="00AC1357">
      <w:pPr>
        <w:spacing w:after="0" w:line="259" w:lineRule="auto"/>
        <w:ind w:left="5760" w:firstLine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Poovey’s Chapel</w:t>
      </w:r>
    </w:p>
    <w:p w14:paraId="2E70111A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6D66E2B3" w14:textId="57CE996C" w:rsid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Pledge of Allegiance 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Jimmy Wilson, Fire Chief</w:t>
      </w:r>
    </w:p>
    <w:p w14:paraId="1C4CD296" w14:textId="251AE5D7" w:rsidR="00AC1357" w:rsidRPr="00AC1357" w:rsidRDefault="00AC1357" w:rsidP="00AC1357">
      <w:pPr>
        <w:spacing w:after="0" w:line="259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4A378A8D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Adopt Agenda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Mayor Keith Warren</w:t>
      </w:r>
    </w:p>
    <w:p w14:paraId="4FCB16B1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D326B7A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Approval of Meeting Minutes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Mayor Keith Warren</w:t>
      </w:r>
    </w:p>
    <w:p w14:paraId="525205BB" w14:textId="77777777" w:rsidR="00AC1357" w:rsidRPr="00AC1357" w:rsidRDefault="00AC1357" w:rsidP="00AC1357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FB2ABAE" w14:textId="42717667" w:rsidR="00AC1357" w:rsidRPr="00AC1357" w:rsidRDefault="00AC1357" w:rsidP="00AC1357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March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17, 2026, Meeting Minutes</w:t>
      </w:r>
    </w:p>
    <w:p w14:paraId="7470F665" w14:textId="647F42EC" w:rsidR="00AC1357" w:rsidRDefault="00AC1357" w:rsidP="00AC1357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March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17, 2026, Closed Session Meeting Minutes</w:t>
      </w:r>
    </w:p>
    <w:p w14:paraId="3DAF237D" w14:textId="55873311" w:rsidR="00AC1357" w:rsidRPr="00AC1357" w:rsidRDefault="00AC1357" w:rsidP="00AC1357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April 1, 2026 Special Meeting Minutes</w:t>
      </w:r>
    </w:p>
    <w:p w14:paraId="2CA965C5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9B211C0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Public Comment 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3F5FF520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F4BA88F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Action Items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712239AD" w14:textId="0D03184C" w:rsidR="00AC1357" w:rsidRPr="00AC1357" w:rsidRDefault="00AC1357" w:rsidP="00AC135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23F4632A" w14:textId="75F4779A" w:rsidR="00AC1357" w:rsidRDefault="00AC1357" w:rsidP="00AC13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CDBG Public Hearing</w:t>
      </w: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AC13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  <w:t>Dustin Millsaps, Planner</w:t>
      </w:r>
    </w:p>
    <w:p w14:paraId="0DBF8EDC" w14:textId="77777777" w:rsidR="00A00310" w:rsidRDefault="00A00310" w:rsidP="00A00310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2291EAC" w14:textId="7D521E00" w:rsidR="001936D7" w:rsidRDefault="001936D7" w:rsidP="00AC13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Budget Amendment-</w:t>
      </w:r>
      <w:r w:rsidR="00A0031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7272A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Donation </w:t>
      </w:r>
      <w:r w:rsidR="007272A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="00A0031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="00A0031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  <w:t>Finance Officer, Kelly Melton</w:t>
      </w:r>
    </w:p>
    <w:p w14:paraId="205AA82A" w14:textId="77777777" w:rsidR="00AC1357" w:rsidRDefault="00AC1357" w:rsidP="00AC1357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EE528DA" w14:textId="167CAD05" w:rsidR="00AC1357" w:rsidRDefault="00AC1357" w:rsidP="00AC13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Proclamation for Line Worker Appreciation 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  <w:t>Abby Rich, Town Clerk</w:t>
      </w:r>
    </w:p>
    <w:p w14:paraId="3EDAF802" w14:textId="77777777" w:rsidR="00AC1357" w:rsidRPr="00AC1357" w:rsidRDefault="00AC1357" w:rsidP="00AC1357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41FB120" w14:textId="3423CCBD" w:rsidR="00AC1357" w:rsidRPr="00AC1357" w:rsidRDefault="00AC1357" w:rsidP="00AC13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Letter Supporting Commercial Air Service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  <w:t>Manager Chase Winebarger</w:t>
      </w:r>
    </w:p>
    <w:p w14:paraId="718CFB6D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087AF25" w14:textId="77777777" w:rsid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Informational Items</w:t>
      </w:r>
    </w:p>
    <w:p w14:paraId="48967524" w14:textId="13F030AA" w:rsidR="00AC1357" w:rsidRDefault="00AC1357" w:rsidP="00AC1357">
      <w:pPr>
        <w:spacing w:after="0" w:line="259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1FDB22BD" w14:textId="6E79C829" w:rsidR="00AC1357" w:rsidRDefault="00AC1357" w:rsidP="00AC1357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Quarterly Financial Report</w:t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Finance Officer, Kelly Melton</w:t>
      </w:r>
    </w:p>
    <w:p w14:paraId="697AF832" w14:textId="77777777" w:rsidR="00225FA2" w:rsidRDefault="00225FA2" w:rsidP="00225FA2">
      <w:pPr>
        <w:spacing w:after="0" w:line="259" w:lineRule="auto"/>
        <w:ind w:left="144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F5A467" w14:textId="47747D14" w:rsidR="001936D7" w:rsidRDefault="00225FA2" w:rsidP="001936D7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BRIC Grant Updates</w:t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Finance Officer, Kelly Melton</w:t>
      </w:r>
    </w:p>
    <w:p w14:paraId="2951B13B" w14:textId="77777777" w:rsidR="001936D7" w:rsidRPr="001936D7" w:rsidRDefault="001936D7" w:rsidP="001936D7">
      <w:p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F536801" w14:textId="77777777" w:rsidR="007272A5" w:rsidRDefault="001936D7" w:rsidP="007272A5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Helene Update</w:t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Finance Officer, Kelly Melton</w:t>
      </w:r>
    </w:p>
    <w:p w14:paraId="441CE122" w14:textId="1DC9E32E" w:rsidR="001936D7" w:rsidRDefault="001936D7" w:rsidP="007272A5">
      <w:pPr>
        <w:spacing w:after="0" w:line="259" w:lineRule="auto"/>
        <w:ind w:left="144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9A1556A" w14:textId="77777777" w:rsidR="001936D7" w:rsidRDefault="001936D7" w:rsidP="001936D7">
      <w:pPr>
        <w:pStyle w:val="ListParagraph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0218820" w14:textId="77777777" w:rsidR="007272A5" w:rsidRDefault="001936D7" w:rsidP="007272A5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OSBM Update</w:t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7272A5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Finance Officer, Kelly Melton</w:t>
      </w:r>
    </w:p>
    <w:p w14:paraId="4BF3F8EC" w14:textId="5170219E" w:rsidR="001936D7" w:rsidRPr="00AC1357" w:rsidRDefault="001936D7" w:rsidP="007272A5">
      <w:pPr>
        <w:spacing w:after="0" w:line="259" w:lineRule="auto"/>
        <w:ind w:left="144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F18B953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28A776D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Public Comment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</w:p>
    <w:p w14:paraId="15145503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0E0159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Manager Updates/ Recommendations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Manager Chase Winebarger</w:t>
      </w:r>
    </w:p>
    <w:p w14:paraId="5C569915" w14:textId="77777777" w:rsidR="00AC1357" w:rsidRPr="00AC1357" w:rsidRDefault="00AC1357" w:rsidP="00AC1357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13BAE19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Clerk Updates/Recommendations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Clerk Abby Rich</w:t>
      </w:r>
    </w:p>
    <w:p w14:paraId="6992A509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9D22DB4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Council Updates/Recommendations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Sawmills Town Council</w:t>
      </w:r>
    </w:p>
    <w:p w14:paraId="4F3012C1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24C5115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Closed Session §143-318.ll(a)(6)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Mayor Keith Warren</w:t>
      </w:r>
    </w:p>
    <w:p w14:paraId="44CF335F" w14:textId="77777777" w:rsidR="00AC1357" w:rsidRPr="00AC1357" w:rsidRDefault="00AC1357" w:rsidP="00AC1357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BF2ABD0" w14:textId="77777777" w:rsidR="00AC1357" w:rsidRPr="00AC1357" w:rsidRDefault="00AC1357" w:rsidP="00AC1357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Adjourn </w:t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AC135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Mayor Keith Warren</w:t>
      </w:r>
    </w:p>
    <w:p w14:paraId="6ED88179" w14:textId="77777777" w:rsidR="00D65362" w:rsidRDefault="00D65362"/>
    <w:sectPr w:rsidR="00D6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80A"/>
    <w:multiLevelType w:val="hybridMultilevel"/>
    <w:tmpl w:val="E77C4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88131E"/>
    <w:multiLevelType w:val="hybridMultilevel"/>
    <w:tmpl w:val="1E5AE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7320">
    <w:abstractNumId w:val="1"/>
  </w:num>
  <w:num w:numId="2" w16cid:durableId="5826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57"/>
    <w:rsid w:val="000E7EBD"/>
    <w:rsid w:val="001936D7"/>
    <w:rsid w:val="002170BF"/>
    <w:rsid w:val="00225FA2"/>
    <w:rsid w:val="00543022"/>
    <w:rsid w:val="007272A5"/>
    <w:rsid w:val="00A00310"/>
    <w:rsid w:val="00AC1357"/>
    <w:rsid w:val="00D267AE"/>
    <w:rsid w:val="00D65362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E23F"/>
  <w15:chartTrackingRefBased/>
  <w15:docId w15:val="{93C70009-049D-4755-AA95-2F4F5D56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203</Words>
  <Characters>1071</Characters>
  <Application>Microsoft Office Word</Application>
  <DocSecurity>0</DocSecurity>
  <Lines>535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Sawmills Clerk</dc:creator>
  <cp:keywords/>
  <dc:description/>
  <cp:lastModifiedBy>Sawmills Clerk</cp:lastModifiedBy>
  <cp:revision>4</cp:revision>
  <dcterms:created xsi:type="dcterms:W3CDTF">2026-04-14T16:51:00Z</dcterms:created>
  <dcterms:modified xsi:type="dcterms:W3CDTF">2026-04-15T13:53:00Z</dcterms:modified>
</cp:coreProperties>
</file>